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7491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74916" w:rsidP="0047491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710"/>
        <w:gridCol w:w="900"/>
      </w:tblGrid>
      <w:tr w:rsidR="005527A4" w:rsidRPr="00AA3F2E" w:rsidTr="00293F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93F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AA3F2E" w:rsidRDefault="0030159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15MA3017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93F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322" w:type="dxa"/>
          </w:tcPr>
          <w:p w:rsidR="005527A4" w:rsidRPr="00AA3F2E" w:rsidRDefault="009B021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MATHEMATICS FOR COMPETITIVE EXAMINATION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980870" w:rsidRPr="00980870" w:rsidRDefault="00980870" w:rsidP="009B0219">
      <w:pPr>
        <w:jc w:val="center"/>
        <w:rPr>
          <w:b/>
          <w:sz w:val="14"/>
          <w:u w:val="single"/>
        </w:rPr>
      </w:pPr>
    </w:p>
    <w:p w:rsidR="005527A4" w:rsidRDefault="005527A4" w:rsidP="009B021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980870" w:rsidRDefault="005527A4" w:rsidP="005527A4">
      <w:pPr>
        <w:jc w:val="center"/>
        <w:rPr>
          <w:b/>
          <w:sz w:val="20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720"/>
        <w:gridCol w:w="7250"/>
        <w:gridCol w:w="1116"/>
        <w:gridCol w:w="864"/>
      </w:tblGrid>
      <w:tr w:rsidR="005D0F4A" w:rsidRPr="004725CA" w:rsidTr="00980870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9B0219" w:rsidRDefault="005D0F4A" w:rsidP="009B0219">
            <w:pPr>
              <w:jc w:val="center"/>
              <w:rPr>
                <w:b/>
              </w:rPr>
            </w:pPr>
            <w:r w:rsidRPr="009B021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9B0219" w:rsidRDefault="005D0F4A" w:rsidP="009B0219">
            <w:pPr>
              <w:jc w:val="center"/>
              <w:rPr>
                <w:b/>
              </w:rPr>
            </w:pPr>
            <w:r w:rsidRPr="009B0219">
              <w:rPr>
                <w:b/>
              </w:rPr>
              <w:t>Sub Div.</w:t>
            </w:r>
          </w:p>
        </w:tc>
        <w:tc>
          <w:tcPr>
            <w:tcW w:w="7250" w:type="dxa"/>
            <w:shd w:val="clear" w:color="auto" w:fill="auto"/>
          </w:tcPr>
          <w:p w:rsidR="005D0F4A" w:rsidRPr="009B0219" w:rsidRDefault="005D0F4A" w:rsidP="00C81140">
            <w:pPr>
              <w:jc w:val="center"/>
              <w:rPr>
                <w:b/>
              </w:rPr>
            </w:pPr>
            <w:r w:rsidRPr="009B0219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B0219" w:rsidRDefault="005D0F4A" w:rsidP="00670A67">
            <w:pPr>
              <w:rPr>
                <w:b/>
                <w:sz w:val="22"/>
                <w:szCs w:val="22"/>
              </w:rPr>
            </w:pPr>
            <w:r w:rsidRPr="009B021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9B0219" w:rsidRDefault="005D0F4A" w:rsidP="00670A67">
            <w:pPr>
              <w:rPr>
                <w:b/>
                <w:sz w:val="22"/>
                <w:szCs w:val="22"/>
              </w:rPr>
            </w:pPr>
            <w:r w:rsidRPr="009B021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B0219" w:rsidRDefault="005D0F4A" w:rsidP="00670A67">
            <w:pPr>
              <w:rPr>
                <w:b/>
                <w:sz w:val="22"/>
                <w:szCs w:val="22"/>
              </w:rPr>
            </w:pPr>
            <w:r w:rsidRPr="009B0219">
              <w:rPr>
                <w:b/>
                <w:sz w:val="22"/>
                <w:szCs w:val="22"/>
              </w:rPr>
              <w:t>Marks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>A, B and C enter into partnership.  A advances one-fourth of the capital for one-fourth of the time.  B contributes on</w:t>
            </w:r>
            <w:r>
              <w:t>e</w:t>
            </w:r>
            <w:r w:rsidRPr="005D667A">
              <w:t>-fifth of the capital for half of the time.  C contributes the remaining capital for the whole time.  How should they divide a profit of Rs. 5700?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 xml:space="preserve">A speaks truth in 75% cases and B in 80% of cases.  In what percentage of the cases are they likely to contradict each other, narrating the same incident? </w:t>
            </w:r>
            <w:r>
              <w:tab/>
              <w:t xml:space="preserve">      </w:t>
            </w:r>
            <w:r w:rsidRPr="005D667A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 xml:space="preserve">In a group of 6 boys and 4 girls, 4 children are to be selected.  In how many different ways can they be selected such that at least one boy should be there? 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254A09" w:rsidRPr="00EF5853" w:rsidTr="00980870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254A09" w:rsidRDefault="00254A09" w:rsidP="009B0219">
            <w:pPr>
              <w:jc w:val="center"/>
            </w:pPr>
            <w:r w:rsidRPr="005814FF">
              <w:t>(OR)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>One year ago, Mrs. Pamila was four times as o</w:t>
            </w:r>
            <w:r>
              <w:t xml:space="preserve">ld as her daughter Swati.  Six </w:t>
            </w:r>
            <w:r w:rsidRPr="005D667A">
              <w:t>years henc</w:t>
            </w:r>
            <w:r>
              <w:t>e, Mrs. Pa</w:t>
            </w:r>
            <w:r w:rsidRPr="005D667A">
              <w:t>mila’s age will exceed her daughter’s age by 9 years.  What is the ratio of the present ages of  Pamila and her daughter?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When the average age of 6 child</w:t>
            </w:r>
            <w:r w:rsidRPr="005D667A">
              <w:t xml:space="preserve">ren was 12 years, a child of 6 years old died.  What was the average age of the surviving children 3 years after the death of the above child?  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>Find the unit’s digit in the product (3</w:t>
            </w:r>
            <w:r w:rsidRPr="005D667A">
              <w:rPr>
                <w:vertAlign w:val="superscript"/>
              </w:rPr>
              <w:t>67</w:t>
            </w:r>
            <w:r w:rsidRPr="005D667A">
              <w:t>x6</w:t>
            </w:r>
            <w:r w:rsidRPr="005D667A">
              <w:rPr>
                <w:vertAlign w:val="superscript"/>
              </w:rPr>
              <w:t>39</w:t>
            </w:r>
            <w:r w:rsidRPr="005D667A">
              <w:t>x53)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>In an organisation, 40% of the employees are matriculate,</w:t>
            </w:r>
            <w:r w:rsidR="00CF278B">
              <w:t xml:space="preserve"> 50% of the remaining are gradu</w:t>
            </w:r>
            <w:r w:rsidRPr="005D667A">
              <w:t>ates and the remaining 180 are post-graduates.  How many employees are graduates?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5D667A">
              <w:t>Find the greatest number of six digits which, on being divided by 6, 7, 8, 9 and 10 leaves 4, 5, 6, 7 and 8 as remainders respectively.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66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3F624B" w:rsidP="009B0219">
            <w:pPr>
              <w:jc w:val="both"/>
            </w:pPr>
            <w:r>
              <w:t>Pipe 1 and 2 can fill a tank alone in 6 hours and 9 hours respectively. Pipe 3 can empty the full tank in 18 hours. If all the three pipes are opened simultaneously, then how much time is required to fill the tank completely?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4A09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254A09" w:rsidRPr="00EF5853" w:rsidTr="00980870">
        <w:trPr>
          <w:trHeight w:val="66"/>
        </w:trPr>
        <w:tc>
          <w:tcPr>
            <w:tcW w:w="10580" w:type="dxa"/>
            <w:gridSpan w:val="5"/>
            <w:shd w:val="clear" w:color="auto" w:fill="auto"/>
          </w:tcPr>
          <w:p w:rsidR="00254A09" w:rsidRDefault="00254A09" w:rsidP="009B0219">
            <w:pPr>
              <w:jc w:val="center"/>
            </w:pPr>
            <w:r w:rsidRPr="005814FF">
              <w:t>(OR)</w:t>
            </w:r>
          </w:p>
        </w:tc>
      </w:tr>
      <w:tr w:rsidR="001D6739" w:rsidRPr="00EF5853" w:rsidTr="00980870">
        <w:trPr>
          <w:trHeight w:val="965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Ratio of the earnings of A and B is 4 : 7 respectively. If the earnings A increase by 50 % and the earnings of B decrease by 25 %, the new ratio of their earnings becomes 8 : 7 respectively. What is A’s earnings?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3F624B" w:rsidP="009B0219">
            <w:pPr>
              <w:jc w:val="both"/>
            </w:pPr>
            <w:r w:rsidRPr="005D667A">
              <w:t>If 5 men and 10 boys can complete a work in 40 days while 8 men and 5 boys can complet</w:t>
            </w:r>
            <w:r>
              <w:t>e the same work in 40 days then</w:t>
            </w:r>
            <w:r w:rsidRPr="005D667A">
              <w:t xml:space="preserve"> in how many days, 4 men and 30 boys will complete the same work?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4A09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66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45121">
            <w:pPr>
              <w:jc w:val="both"/>
            </w:pPr>
            <w:r>
              <w:t xml:space="preserve">What is the value of </w:t>
            </w:r>
            <w:proofErr w:type="spellStart"/>
            <w:r>
              <w:t>i</w:t>
            </w:r>
            <w:proofErr w:type="spellEnd"/>
            <w:r w:rsidR="00945121">
              <w:t>.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09</m:t>
                  </m:r>
                </m:e>
              </m:acc>
              <m:r>
                <w:rPr>
                  <w:rFonts w:ascii="Cambria Math" w:hAnsi="Cambria Math"/>
                </w:rPr>
                <m:t xml:space="preserve"> × 7.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acc>
            </m:oMath>
            <w:r w:rsidR="00945121">
              <w:t xml:space="preserve">  </w:t>
            </w:r>
            <w:proofErr w:type="gramStart"/>
            <w:r>
              <w:t>ii</w:t>
            </w:r>
            <w:r w:rsidR="00945121">
              <w:t>.</w:t>
            </w:r>
            <m:oMath>
              <w:proofErr w:type="gramEnd"/>
              <m:r>
                <w:rPr>
                  <w:rFonts w:ascii="Cambria Math" w:hAnsi="Cambria Math"/>
                </w:rPr>
                <m:t xml:space="preserve"> 3.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36</m:t>
                  </m:r>
                </m:e>
              </m:acc>
              <m:r>
                <w:rPr>
                  <w:rFonts w:ascii="Cambria Math" w:hAnsi="Cambria Math"/>
                </w:rPr>
                <m:t>-2.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05</m:t>
                  </m:r>
                </m:e>
              </m:acc>
              <m:r>
                <w:rPr>
                  <w:rFonts w:ascii="Cambria Math" w:hAnsi="Cambria Math"/>
                </w:rPr>
                <m:t>+1.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33</m:t>
                  </m:r>
                </m:e>
              </m:acc>
            </m:oMath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A manufacturer sells a pair of glasses to a wholesale dealer at a profit of 18 %. The wholesaler sells the same to a retailer at a profit of 20%. The retailer in turn sells them to a customer for Rs. 30.09, thereby earning a profit of 25 %. What is the cost price for the manufacturer?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 xml:space="preserve">Simplify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2+ 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 xml:space="preserve">2- 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2- 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 xml:space="preserve">2+ 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/>
                    </w:rPr>
                    <m:t>+1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What is the smallest number to be subtracted from 549162 in order to make it a perfect square?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254A09" w:rsidRPr="00EF5853" w:rsidTr="009808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4A09" w:rsidRDefault="00254A09" w:rsidP="009B0219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>Anil and Babu can do a job in 8 days. Babu and Charan can do the same job in 12 days. Anil, Babu and Charan can do the job in 6 days. In how many days Anil and Charan can complete the job?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>A lends Rs. 1500 to B and a certain sum to C at the same time at 8% per annum simple interest. If after 4 years, A altogether receives Rs. 1400 as interest from B and C, then find the sum lent to C?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 xml:space="preserve">Find the value </w:t>
            </w:r>
            <w:proofErr w:type="gramStart"/>
            <w:r>
              <w:t xml:space="preserve">of </w:t>
            </w:r>
            <w:r w:rsidRPr="00746EE8">
              <w:t xml:space="preserve"> </w:t>
            </w:r>
            <w:proofErr w:type="gramEnd"/>
            <w:r w:rsidRPr="00746EE8">
              <w:rPr>
                <w:position w:val="-24"/>
              </w:rPr>
              <w:object w:dxaOrig="29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5pt;height:33pt" o:ole="">
                  <v:imagedata r:id="rId7" o:title=""/>
                </v:shape>
                <o:OLEObject Type="Embed" ProgID="Equation.3" ShapeID="_x0000_i1025" DrawAspect="Content" ObjectID="_1572787198" r:id="rId8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 xml:space="preserve">A train passes a platform in </w:t>
            </w:r>
            <w:r w:rsidRPr="00746EE8">
              <w:rPr>
                <w:rStyle w:val="mjx-char"/>
              </w:rPr>
              <w:t>36</w:t>
            </w:r>
            <w:r w:rsidRPr="00746EE8">
              <w:t xml:space="preserve"> seconds. The same train passes a man standing on the platform in </w:t>
            </w:r>
            <w:r w:rsidRPr="00746EE8">
              <w:rPr>
                <w:rStyle w:val="mjx-char"/>
              </w:rPr>
              <w:t>20</w:t>
            </w:r>
            <w:r w:rsidRPr="00746EE8">
              <w:t xml:space="preserve"> seconds. If the speed of the train is </w:t>
            </w:r>
            <w:r w:rsidRPr="00746EE8">
              <w:rPr>
                <w:rStyle w:val="mjx-char"/>
              </w:rPr>
              <w:t>54</w:t>
            </w:r>
            <w:r w:rsidRPr="00746EE8">
              <w:t xml:space="preserve"> km/hr, </w:t>
            </w:r>
            <w:r>
              <w:t xml:space="preserve">find </w:t>
            </w:r>
            <w:r w:rsidRPr="00746EE8">
              <w:t>the length of the platform</w:t>
            </w:r>
            <w:r>
              <w:t>?</w:t>
            </w:r>
            <w:r w:rsidRPr="00746EE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3F624B" w:rsidP="009B0219">
            <w:pPr>
              <w:jc w:val="both"/>
            </w:pPr>
            <w:r>
              <w:t>Find the day of week on</w:t>
            </w:r>
            <w:r w:rsidR="001D6739" w:rsidRPr="00746EE8">
              <w:t xml:space="preserve"> first independent day of India.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90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>The length of a plot is 4 times its breadth. A playground measuring 1200 m</w:t>
            </w:r>
            <w:r w:rsidRPr="00746EE8">
              <w:rPr>
                <w:vertAlign w:val="superscript"/>
              </w:rPr>
              <w:t>2</w:t>
            </w:r>
            <w:r w:rsidRPr="00746EE8">
              <w:t xml:space="preserve"> occupies one third of the total area of the plot. Wha</w:t>
            </w:r>
            <w:r>
              <w:t>t is the length of the plot?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254A09" w:rsidRPr="00EF5853" w:rsidTr="00980870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254A09" w:rsidRDefault="00254A09" w:rsidP="009B0219">
            <w:pPr>
              <w:jc w:val="center"/>
            </w:pPr>
            <w:r w:rsidRPr="005814FF">
              <w:t>(OR)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 xml:space="preserve">A motorboat, whose speed in 15 km/hr in still water goes 30 km downstream and comes back in a total of 4 hours 30 minutes. </w:t>
            </w:r>
            <w:r>
              <w:t>Find t</w:t>
            </w:r>
            <w:r w:rsidRPr="00746EE8">
              <w:t xml:space="preserve">he speed </w:t>
            </w:r>
            <w:r>
              <w:t>of the stream (in km/hr)?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 xml:space="preserve">On the same side of a tower, two objects are located. Observed from the top of the tower, their angles of depression are 45° and 60°. If the height of the tower is 600 m, </w:t>
            </w:r>
            <w:r>
              <w:t xml:space="preserve">find </w:t>
            </w:r>
            <w:r w:rsidRPr="00746EE8">
              <w:t>the distance between the objects</w:t>
            </w:r>
            <w:r w:rsidR="00293FD7">
              <w:t>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8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F</w:t>
            </w:r>
            <w:r w:rsidRPr="00746EE8">
              <w:t>ind the angle b</w:t>
            </w:r>
            <w:r>
              <w:t>e</w:t>
            </w:r>
            <w:r w:rsidRPr="00746EE8">
              <w:t>t</w:t>
            </w:r>
            <w:r>
              <w:t>ween</w:t>
            </w:r>
            <w:r w:rsidRPr="00746EE8">
              <w:t xml:space="preserve"> the min</w:t>
            </w:r>
            <w:r>
              <w:t>ute hand</w:t>
            </w:r>
            <w:r w:rsidRPr="00746EE8">
              <w:t xml:space="preserve"> and h</w:t>
            </w:r>
            <w:r>
              <w:t>our hand</w:t>
            </w:r>
            <w:r w:rsidRPr="00746EE8">
              <w:t xml:space="preserve"> of a clock when the time is 8.30</w:t>
            </w:r>
            <w:r w:rsidR="00293FD7">
              <w:t>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4</w:t>
            </w:r>
          </w:p>
        </w:tc>
      </w:tr>
      <w:tr w:rsidR="001D6739" w:rsidRPr="00EF5853" w:rsidTr="00980870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50" w:type="dxa"/>
            <w:shd w:val="clear" w:color="auto" w:fill="auto"/>
          </w:tcPr>
          <w:p w:rsidR="001D6739" w:rsidRPr="00721E55" w:rsidRDefault="001D6739" w:rsidP="00670A67">
            <w:pPr>
              <w:rPr>
                <w:b/>
                <w:u w:val="single"/>
              </w:rPr>
            </w:pPr>
            <w:r w:rsidRPr="00721E5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a.</w:t>
            </w:r>
          </w:p>
        </w:tc>
        <w:tc>
          <w:tcPr>
            <w:tcW w:w="7250" w:type="dxa"/>
            <w:shd w:val="clear" w:color="auto" w:fill="auto"/>
          </w:tcPr>
          <w:p w:rsidR="001D6739" w:rsidRDefault="001D6739" w:rsidP="00117EAB">
            <w:pPr>
              <w:jc w:val="both"/>
              <w:rPr>
                <w:color w:val="333333"/>
              </w:rPr>
            </w:pPr>
            <w:r w:rsidRPr="00746EE8">
              <w:rPr>
                <w:color w:val="333333"/>
              </w:rPr>
              <w:t>Study the following bar graph carefully and answer the questions given below</w:t>
            </w:r>
            <w:r>
              <w:rPr>
                <w:color w:val="333333"/>
              </w:rPr>
              <w:t>.</w:t>
            </w:r>
            <w:r w:rsidRPr="00746EE8">
              <w:rPr>
                <w:color w:val="333333"/>
              </w:rPr>
              <w:t xml:space="preserve"> Imports and exports of a country from 2000 - 2001 to 2004 -2005</w:t>
            </w:r>
          </w:p>
          <w:p w:rsidR="001D6739" w:rsidRDefault="001D6739" w:rsidP="00980870">
            <w:pPr>
              <w:jc w:val="center"/>
            </w:pPr>
            <w:r w:rsidRPr="00746EE8">
              <w:rPr>
                <w:noProof/>
                <w:color w:val="337AB7"/>
              </w:rPr>
              <w:drawing>
                <wp:inline distT="0" distB="0" distL="0" distR="0">
                  <wp:extent cx="3502025" cy="2396798"/>
                  <wp:effectExtent l="19050" t="0" r="3175" b="0"/>
                  <wp:docPr id="1" name="Picture 5" descr="http://p3.placement.freshersworld.com/power-preparation/sites/default/files/Bar%20Graph%20Image1.JPG">
                    <a:hlinkClick xmlns:a="http://schemas.openxmlformats.org/drawingml/2006/main" r:id="rId9" invalidUrl="http://p3.placement.freshersworld.com/power-preparation/sites/default/files/Bar Graph Image1.JPG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3.placement.freshersworld.com/power-preparation/sites/default/files/Bar%20Graph%20Image1.JPG">
                            <a:hlinkClick r:id="rId9" invalidUrl="http://p3.placement.freshersworld.com/power-preparation/sites/default/files/Bar Graph Image1.JPG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4529" cy="2398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6739" w:rsidRPr="00746EE8" w:rsidRDefault="001D6739" w:rsidP="00945121">
            <w:pPr>
              <w:pStyle w:val="ListParagraph"/>
              <w:numPr>
                <w:ilvl w:val="0"/>
                <w:numId w:val="3"/>
              </w:numPr>
            </w:pPr>
            <w:r w:rsidRPr="00746EE8">
              <w:t xml:space="preserve">In which year the gap between the import and export was </w:t>
            </w:r>
            <w:proofErr w:type="gramStart"/>
            <w:r w:rsidRPr="00746EE8">
              <w:t>maximum</w:t>
            </w:r>
            <w:proofErr w:type="gramEnd"/>
            <w:r>
              <w:t>?</w:t>
            </w:r>
          </w:p>
          <w:p w:rsidR="00945121" w:rsidRDefault="001D6739" w:rsidP="00945121">
            <w:pPr>
              <w:pStyle w:val="ListParagraph"/>
              <w:numPr>
                <w:ilvl w:val="0"/>
                <w:numId w:val="3"/>
              </w:numPr>
            </w:pPr>
            <w:r w:rsidRPr="00746EE8">
              <w:t xml:space="preserve">In which year the gap between the imports and exports was </w:t>
            </w:r>
            <w:proofErr w:type="gramStart"/>
            <w:r w:rsidRPr="00746EE8">
              <w:t>minimum</w:t>
            </w:r>
            <w:proofErr w:type="gramEnd"/>
            <w:r w:rsidR="00945121">
              <w:t>?</w:t>
            </w:r>
          </w:p>
          <w:p w:rsidR="001D6739" w:rsidRPr="00746EE8" w:rsidRDefault="001D6739" w:rsidP="00945121">
            <w:pPr>
              <w:pStyle w:val="ListParagraph"/>
              <w:numPr>
                <w:ilvl w:val="0"/>
                <w:numId w:val="3"/>
              </w:numPr>
            </w:pPr>
            <w:r w:rsidRPr="00746EE8">
              <w:t xml:space="preserve">The </w:t>
            </w:r>
            <w:proofErr w:type="gramStart"/>
            <w:r w:rsidRPr="00746EE8">
              <w:t>exports in 2001 - 2002 was</w:t>
            </w:r>
            <w:proofErr w:type="gramEnd"/>
            <w:r w:rsidRPr="00746EE8">
              <w:t xml:space="preserve"> approximately how many tim</w:t>
            </w:r>
            <w:r>
              <w:t>es that of the year 2003- 2004?</w:t>
            </w:r>
          </w:p>
          <w:p w:rsidR="001D6739" w:rsidRPr="00746EE8" w:rsidRDefault="001D6739" w:rsidP="00945121">
            <w:pPr>
              <w:pStyle w:val="ListParagraph"/>
              <w:numPr>
                <w:ilvl w:val="0"/>
                <w:numId w:val="3"/>
              </w:numPr>
            </w:pPr>
            <w:r w:rsidRPr="00746EE8">
              <w:t>Give the ratio between the number of years in which export is greater than imports and import is greater than exports. </w:t>
            </w:r>
          </w:p>
          <w:p w:rsidR="001D6739" w:rsidRPr="000B0857" w:rsidRDefault="001D6739" w:rsidP="00945121">
            <w:pPr>
              <w:pStyle w:val="ListParagraph"/>
              <w:numPr>
                <w:ilvl w:val="0"/>
                <w:numId w:val="3"/>
              </w:numPr>
            </w:pPr>
            <w:r w:rsidRPr="00746EE8">
              <w:t>Give the difference between the average of imports and exports.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10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b.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>
              <w:t>W</w:t>
            </w:r>
            <w:r w:rsidRPr="00746EE8">
              <w:t>hich number always divides the difference of the squares of two consecutive even integers</w:t>
            </w:r>
            <w:r w:rsidR="00293FD7" w:rsidRPr="00746EE8">
              <w:t>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5</w:t>
            </w:r>
          </w:p>
        </w:tc>
      </w:tr>
      <w:tr w:rsidR="001D6739" w:rsidRPr="00EF5853" w:rsidTr="00980870">
        <w:trPr>
          <w:trHeight w:val="42"/>
        </w:trPr>
        <w:tc>
          <w:tcPr>
            <w:tcW w:w="63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D6739" w:rsidRPr="00EF5853" w:rsidRDefault="001D6739" w:rsidP="009B0219">
            <w:pPr>
              <w:jc w:val="center"/>
            </w:pPr>
            <w:r w:rsidRPr="00EF5853">
              <w:t>c.</w:t>
            </w:r>
          </w:p>
        </w:tc>
        <w:tc>
          <w:tcPr>
            <w:tcW w:w="7250" w:type="dxa"/>
            <w:shd w:val="clear" w:color="auto" w:fill="auto"/>
          </w:tcPr>
          <w:p w:rsidR="001D6739" w:rsidRPr="00EF5853" w:rsidRDefault="001D6739" w:rsidP="009B0219">
            <w:pPr>
              <w:jc w:val="both"/>
            </w:pPr>
            <w:r w:rsidRPr="00746EE8">
              <w:t>How many kg of rice at Rs.6.60 per kg be mixed with 56 kg of rice at Rs.9.60 per kg to get a mixture worth Rs.8.20 per kg?</w:t>
            </w:r>
          </w:p>
        </w:tc>
        <w:tc>
          <w:tcPr>
            <w:tcW w:w="1116" w:type="dxa"/>
            <w:shd w:val="clear" w:color="auto" w:fill="auto"/>
          </w:tcPr>
          <w:p w:rsidR="001D6739" w:rsidRPr="00875196" w:rsidRDefault="001D6739" w:rsidP="008D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1D6739" w:rsidRPr="005814FF" w:rsidRDefault="001D6739" w:rsidP="00670A67">
            <w:pPr>
              <w:jc w:val="center"/>
            </w:pPr>
            <w:r>
              <w:t>5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81307"/>
    <w:multiLevelType w:val="hybridMultilevel"/>
    <w:tmpl w:val="2DB035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19670F"/>
    <w:multiLevelType w:val="hybridMultilevel"/>
    <w:tmpl w:val="7908847C"/>
    <w:lvl w:ilvl="0" w:tplc="3CC244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471"/>
    <w:rsid w:val="00023B9E"/>
    <w:rsid w:val="0005196D"/>
    <w:rsid w:val="00061821"/>
    <w:rsid w:val="000B0857"/>
    <w:rsid w:val="000F3EFE"/>
    <w:rsid w:val="00117EAB"/>
    <w:rsid w:val="001223C8"/>
    <w:rsid w:val="001D41FE"/>
    <w:rsid w:val="001D670F"/>
    <w:rsid w:val="001D6739"/>
    <w:rsid w:val="001E2222"/>
    <w:rsid w:val="001F54D1"/>
    <w:rsid w:val="001F7E9B"/>
    <w:rsid w:val="00235351"/>
    <w:rsid w:val="00254A09"/>
    <w:rsid w:val="00263A78"/>
    <w:rsid w:val="00266439"/>
    <w:rsid w:val="0028618F"/>
    <w:rsid w:val="00293FD7"/>
    <w:rsid w:val="002D09FF"/>
    <w:rsid w:val="002D3939"/>
    <w:rsid w:val="002D7611"/>
    <w:rsid w:val="002D76BB"/>
    <w:rsid w:val="002E336A"/>
    <w:rsid w:val="002E552A"/>
    <w:rsid w:val="00301592"/>
    <w:rsid w:val="00304757"/>
    <w:rsid w:val="00324247"/>
    <w:rsid w:val="00365FA2"/>
    <w:rsid w:val="00380146"/>
    <w:rsid w:val="003855F1"/>
    <w:rsid w:val="003B14BC"/>
    <w:rsid w:val="003B1F06"/>
    <w:rsid w:val="003C6BB4"/>
    <w:rsid w:val="003F624B"/>
    <w:rsid w:val="0046314C"/>
    <w:rsid w:val="0046787F"/>
    <w:rsid w:val="00474916"/>
    <w:rsid w:val="004811E2"/>
    <w:rsid w:val="004D45E4"/>
    <w:rsid w:val="004F787A"/>
    <w:rsid w:val="00501F18"/>
    <w:rsid w:val="0050571C"/>
    <w:rsid w:val="005133D7"/>
    <w:rsid w:val="0054021E"/>
    <w:rsid w:val="00551FB0"/>
    <w:rsid w:val="005527A4"/>
    <w:rsid w:val="005814FF"/>
    <w:rsid w:val="005D0F4A"/>
    <w:rsid w:val="005F011C"/>
    <w:rsid w:val="006120CD"/>
    <w:rsid w:val="0062605C"/>
    <w:rsid w:val="00645664"/>
    <w:rsid w:val="00653D3A"/>
    <w:rsid w:val="00670A67"/>
    <w:rsid w:val="00681B25"/>
    <w:rsid w:val="006C7354"/>
    <w:rsid w:val="007158F8"/>
    <w:rsid w:val="00721E55"/>
    <w:rsid w:val="00725A0A"/>
    <w:rsid w:val="007326F6"/>
    <w:rsid w:val="00802202"/>
    <w:rsid w:val="0081627E"/>
    <w:rsid w:val="00875196"/>
    <w:rsid w:val="008A56BE"/>
    <w:rsid w:val="008B0703"/>
    <w:rsid w:val="008F7CED"/>
    <w:rsid w:val="00904D12"/>
    <w:rsid w:val="00945121"/>
    <w:rsid w:val="0095679B"/>
    <w:rsid w:val="00980870"/>
    <w:rsid w:val="009B0219"/>
    <w:rsid w:val="009B53DD"/>
    <w:rsid w:val="009C3216"/>
    <w:rsid w:val="009C5A1D"/>
    <w:rsid w:val="00AA3F2E"/>
    <w:rsid w:val="00AA5E39"/>
    <w:rsid w:val="00AA6B40"/>
    <w:rsid w:val="00AE264C"/>
    <w:rsid w:val="00B009B1"/>
    <w:rsid w:val="00B22D40"/>
    <w:rsid w:val="00B60E7E"/>
    <w:rsid w:val="00B76CDF"/>
    <w:rsid w:val="00B93216"/>
    <w:rsid w:val="00BA539E"/>
    <w:rsid w:val="00BB5C6B"/>
    <w:rsid w:val="00BF25ED"/>
    <w:rsid w:val="00C225AE"/>
    <w:rsid w:val="00C3743D"/>
    <w:rsid w:val="00C50FA2"/>
    <w:rsid w:val="00C60C6A"/>
    <w:rsid w:val="00C81140"/>
    <w:rsid w:val="00C95F18"/>
    <w:rsid w:val="00CB2395"/>
    <w:rsid w:val="00CB7A50"/>
    <w:rsid w:val="00CD1A3F"/>
    <w:rsid w:val="00CE1825"/>
    <w:rsid w:val="00CE5503"/>
    <w:rsid w:val="00CF278B"/>
    <w:rsid w:val="00D342AD"/>
    <w:rsid w:val="00D3698C"/>
    <w:rsid w:val="00D62341"/>
    <w:rsid w:val="00D64FF9"/>
    <w:rsid w:val="00D94D54"/>
    <w:rsid w:val="00DE0497"/>
    <w:rsid w:val="00E45571"/>
    <w:rsid w:val="00E54572"/>
    <w:rsid w:val="00E70A47"/>
    <w:rsid w:val="00E824B7"/>
    <w:rsid w:val="00E93829"/>
    <w:rsid w:val="00EB0EE0"/>
    <w:rsid w:val="00F11EDB"/>
    <w:rsid w:val="00F162EA"/>
    <w:rsid w:val="00F208C0"/>
    <w:rsid w:val="00F266A7"/>
    <w:rsid w:val="00F55D6F"/>
    <w:rsid w:val="00F84C5C"/>
    <w:rsid w:val="00FA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B22D40"/>
  </w:style>
  <w:style w:type="paragraph" w:styleId="NormalWeb">
    <w:name w:val="Normal (Web)"/>
    <w:basedOn w:val="Normal"/>
    <w:uiPriority w:val="99"/>
    <w:unhideWhenUsed/>
    <w:rsid w:val="000B0857"/>
    <w:pPr>
      <w:spacing w:before="100" w:beforeAutospacing="1" w:after="100" w:afterAutospacing="1"/>
    </w:pPr>
    <w:rPr>
      <w:lang w:val="en-IN" w:eastAsia="en-IN"/>
    </w:rPr>
  </w:style>
  <w:style w:type="character" w:styleId="PlaceholderText">
    <w:name w:val="Placeholder Text"/>
    <w:basedOn w:val="DefaultParagraphFont"/>
    <w:uiPriority w:val="99"/>
    <w:semiHidden/>
    <w:rsid w:val="00CD1A3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p3.placement.freshersworld.com/power-preparation/sites/default/files/Bar%20Graph%20Image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BE34-F0BD-4EC6-8C9A-BB4A9023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2017-10-24T09:54:00Z</dcterms:created>
  <dcterms:modified xsi:type="dcterms:W3CDTF">2017-11-21T11:00:00Z</dcterms:modified>
</cp:coreProperties>
</file>